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A7" w:rsidRPr="0092053F" w:rsidRDefault="009164A7" w:rsidP="009164A7">
      <w:pPr>
        <w:jc w:val="center"/>
        <w:rPr>
          <w:b/>
          <w:bCs/>
          <w:sz w:val="24"/>
          <w:szCs w:val="24"/>
        </w:rPr>
      </w:pPr>
      <w:r w:rsidRPr="0092053F">
        <w:rPr>
          <w:b/>
          <w:bCs/>
          <w:sz w:val="24"/>
          <w:szCs w:val="24"/>
        </w:rPr>
        <w:t>Procedura postępowania w przypadku podejrzenia u pracownika szkoły zakażenia koronawirusem</w:t>
      </w:r>
    </w:p>
    <w:p w:rsidR="009164A7" w:rsidRPr="00081BB3" w:rsidRDefault="009164A7" w:rsidP="009164A7">
      <w:pPr>
        <w:contextualSpacing/>
        <w:jc w:val="center"/>
        <w:rPr>
          <w:b/>
          <w:bCs/>
          <w:sz w:val="24"/>
          <w:szCs w:val="24"/>
        </w:rPr>
      </w:pPr>
    </w:p>
    <w:p w:rsidR="009164A7" w:rsidRPr="00081BB3" w:rsidRDefault="009164A7" w:rsidP="009164A7">
      <w:pPr>
        <w:numPr>
          <w:ilvl w:val="0"/>
          <w:numId w:val="10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Osoba dorosła, która podczas pobytu w szkole zaobserwuje co najmniej jeden z objawów mogących świadczyć o zakażeniu koronawirusem powinna:</w:t>
      </w:r>
    </w:p>
    <w:p w:rsidR="009164A7" w:rsidRPr="00081BB3" w:rsidRDefault="009164A7" w:rsidP="009164A7">
      <w:pPr>
        <w:numPr>
          <w:ilvl w:val="0"/>
          <w:numId w:val="4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osłonić usta i nos maseczka ochronną, która stanowi pierwszą barierę ochronną dla otoczenia, </w:t>
      </w:r>
    </w:p>
    <w:p w:rsidR="009164A7" w:rsidRPr="00081BB3" w:rsidRDefault="009164A7" w:rsidP="009164A7">
      <w:pPr>
        <w:numPr>
          <w:ilvl w:val="0"/>
          <w:numId w:val="4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jak najszybciej skontaktować się telefonicznie z najbliższą stacją sanitarno-epidemiologiczną  </w:t>
      </w:r>
    </w:p>
    <w:p w:rsidR="009164A7" w:rsidRPr="00081BB3" w:rsidRDefault="009164A7" w:rsidP="009164A7">
      <w:pPr>
        <w:numPr>
          <w:ilvl w:val="0"/>
          <w:numId w:val="4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do czasu otrzymania pomocy odizolować się od uczniów i innych osób pracujących w szkole w </w:t>
      </w:r>
      <w:r w:rsidRPr="00081BB3">
        <w:rPr>
          <w:bCs/>
          <w:sz w:val="24"/>
          <w:szCs w:val="24"/>
          <w:lang w:bidi="pl-PL"/>
        </w:rPr>
        <w:t>wyznaczonym pomieszczeniu lub wydzielonym obszarze</w:t>
      </w:r>
      <w:r w:rsidRPr="00081BB3">
        <w:rPr>
          <w:bCs/>
          <w:sz w:val="24"/>
          <w:szCs w:val="24"/>
        </w:rPr>
        <w:t>,</w:t>
      </w:r>
    </w:p>
    <w:p w:rsidR="009164A7" w:rsidRPr="00081BB3" w:rsidRDefault="009164A7" w:rsidP="009164A7">
      <w:pPr>
        <w:numPr>
          <w:ilvl w:val="0"/>
          <w:numId w:val="4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powiadomić dyrektora o swoim podejrzeniu i podjętych działaniach.</w:t>
      </w:r>
    </w:p>
    <w:p w:rsidR="009164A7" w:rsidRPr="00081BB3" w:rsidRDefault="009164A7" w:rsidP="009164A7">
      <w:pPr>
        <w:numPr>
          <w:ilvl w:val="0"/>
          <w:numId w:val="10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Pracownik szkoły po powiadomieniu dyrektora o swoim podejrzeniu może bezzwłocznie zgłosić się do szpitala z oddziałem zakaźnym, unikając transportu publicznego. Jeśli nie posiada własnego transportu, stacja sanitarno-epidemiologiczna ma możliwość wysłania karetki. Dalszy tryb postępowania medycznego określa szpital.</w:t>
      </w:r>
    </w:p>
    <w:p w:rsidR="009164A7" w:rsidRPr="00081BB3" w:rsidRDefault="009164A7" w:rsidP="009164A7">
      <w:pPr>
        <w:numPr>
          <w:ilvl w:val="0"/>
          <w:numId w:val="10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Dyrektor szkoły mając wiedzę o podejrzeniu przypadku zakażenia u pracownika zgłasza ten fakt jak najszybciej do powiatowej stacji sanitarno-epidemiologicznej oraz organu prowadzącego szkołę.</w:t>
      </w:r>
    </w:p>
    <w:p w:rsidR="009164A7" w:rsidRPr="00081BB3" w:rsidRDefault="009164A7" w:rsidP="009164A7">
      <w:pPr>
        <w:numPr>
          <w:ilvl w:val="0"/>
          <w:numId w:val="10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W przypadku, gdy osoba podejrzana o zakażenie zostaje skierowana do szpitala celem dalszej diagnostyki i wykonania testów na obecność koronawirusa, państwowy powiatowy inspektor sanitarny zawiadamia o tym dyrektora szkoły, a następnie w porozumieniu z nim podejmują dalsze kroki profilaktyczne. </w:t>
      </w:r>
    </w:p>
    <w:p w:rsidR="009164A7" w:rsidRPr="00081BB3" w:rsidRDefault="009164A7" w:rsidP="009164A7">
      <w:pPr>
        <w:numPr>
          <w:ilvl w:val="0"/>
          <w:numId w:val="10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 przypadku, gdy osobą podejrzaną o zakażenie jest nauczyciel, opiekę nad oddziałem przejmuje inna osoba wskazana przez dyrektora np. pedagog lub psycholog.</w:t>
      </w:r>
    </w:p>
    <w:p w:rsidR="009164A7" w:rsidRPr="00081BB3" w:rsidRDefault="009164A7" w:rsidP="009164A7">
      <w:pPr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 przypadku nieobecności nauczyciela z powodu choroby lub kwarantanny dyrektor wyznacza innego nauczyciela, który przejmuje opiekę nad oddziałem.</w:t>
      </w:r>
    </w:p>
    <w:p w:rsidR="009164A7" w:rsidRPr="00081BB3" w:rsidRDefault="009164A7" w:rsidP="009164A7">
      <w:pPr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Pomieszczenie, w którym przebywała osoba podejrzana o zakażenie koronawirusem zostaje wyłączone z funkcjonowania.</w:t>
      </w:r>
    </w:p>
    <w:p w:rsidR="009164A7" w:rsidRPr="00081BB3" w:rsidRDefault="009164A7" w:rsidP="009164A7">
      <w:pPr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Obszar, w którym poruszał się i przebywał pracownik, zostaje poddany gruntownemu sprzątaniu wraz ze zdezynfekowaniem powierzchni dotykowych, których mógł dotykać. </w:t>
      </w:r>
    </w:p>
    <w:p w:rsidR="009164A7" w:rsidRPr="00081BB3" w:rsidRDefault="009164A7" w:rsidP="009164A7">
      <w:pPr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Osobę odpowiedzialną za dezynfekcję pomieszczenia, w którym przebywała osoba podejrzana o zakażenie koronawirusem oraz sposób udokumentowanie tej czynności wskazuje dyrektor szkoły. </w:t>
      </w:r>
    </w:p>
    <w:p w:rsidR="009164A7" w:rsidRPr="00081BB3" w:rsidRDefault="009164A7" w:rsidP="009164A7">
      <w:pPr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Po dezynfekcji i wywietrzeniu pomieszczenia może być ono ponownie używane. </w:t>
      </w:r>
    </w:p>
    <w:p w:rsidR="009164A7" w:rsidRPr="00081BB3" w:rsidRDefault="009164A7" w:rsidP="009164A7">
      <w:pPr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Wskazany przez dyrektora pracownik ustala listę osób przebywających w tym samym czasie i w tych samych miejscach co osoba podejrzana o zakażenie.</w:t>
      </w:r>
    </w:p>
    <w:p w:rsidR="009164A7" w:rsidRPr="00081BB3" w:rsidRDefault="009164A7" w:rsidP="009164A7">
      <w:pPr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Osoby, które przebywały w tym samym czasie i w tych samych miejscach co osoba podejrzana o zakażenie zobowiązane są stosować się do wytycznych GIS dostępnych </w:t>
      </w:r>
      <w:r w:rsidRPr="00081BB3">
        <w:rPr>
          <w:bCs/>
          <w:sz w:val="24"/>
          <w:szCs w:val="24"/>
        </w:rPr>
        <w:lastRenderedPageBreak/>
        <w:t xml:space="preserve">na stronie gov.pl/web/koronawirus/ lub gis.gov.pl odnoszących się do osób, które miały kontakt z zakażonym. </w:t>
      </w:r>
    </w:p>
    <w:p w:rsidR="00EE2045" w:rsidRPr="00193AF2" w:rsidRDefault="009164A7" w:rsidP="009164A7">
      <w:pPr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Decyzja w sprawie osób (uczniów i pracowników), które miały bliski kontakt z podejrzanym o zakażenie pracownikiem zostaje podjęta w kontakcie ze służbami sanitarnymi.</w:t>
      </w:r>
    </w:p>
    <w:sectPr w:rsidR="00EE2045" w:rsidRPr="00193AF2" w:rsidSect="009830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18C" w:rsidRDefault="0082618C" w:rsidP="002732B1">
      <w:pPr>
        <w:spacing w:after="0" w:line="240" w:lineRule="auto"/>
      </w:pPr>
      <w:r>
        <w:separator/>
      </w:r>
    </w:p>
  </w:endnote>
  <w:endnote w:type="continuationSeparator" w:id="1">
    <w:p w:rsidR="0082618C" w:rsidRDefault="0082618C" w:rsidP="002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68" w:rsidRDefault="00B152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B1" w:rsidRDefault="002732B1" w:rsidP="002732B1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68" w:rsidRDefault="00B152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18C" w:rsidRDefault="0082618C" w:rsidP="002732B1">
      <w:pPr>
        <w:spacing w:after="0" w:line="240" w:lineRule="auto"/>
      </w:pPr>
      <w:r>
        <w:separator/>
      </w:r>
    </w:p>
  </w:footnote>
  <w:footnote w:type="continuationSeparator" w:id="1">
    <w:p w:rsidR="0082618C" w:rsidRDefault="0082618C" w:rsidP="0027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68" w:rsidRDefault="00B152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68" w:rsidRDefault="00B1526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68" w:rsidRDefault="00B152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AB"/>
    <w:multiLevelType w:val="hybridMultilevel"/>
    <w:tmpl w:val="272C3CFE"/>
    <w:lvl w:ilvl="0" w:tplc="F27E83F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85BB7"/>
    <w:multiLevelType w:val="hybridMultilevel"/>
    <w:tmpl w:val="7318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1A2400"/>
    <w:multiLevelType w:val="hybridMultilevel"/>
    <w:tmpl w:val="B55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530"/>
    <w:rsid w:val="000F78AB"/>
    <w:rsid w:val="00193AF2"/>
    <w:rsid w:val="00200D0A"/>
    <w:rsid w:val="00215FD2"/>
    <w:rsid w:val="002358AF"/>
    <w:rsid w:val="00240EAF"/>
    <w:rsid w:val="002732B1"/>
    <w:rsid w:val="003216C6"/>
    <w:rsid w:val="005648FE"/>
    <w:rsid w:val="00565AEF"/>
    <w:rsid w:val="0068088B"/>
    <w:rsid w:val="006962C0"/>
    <w:rsid w:val="006B143A"/>
    <w:rsid w:val="00714914"/>
    <w:rsid w:val="0082618C"/>
    <w:rsid w:val="008A1C8B"/>
    <w:rsid w:val="009164A7"/>
    <w:rsid w:val="0098304C"/>
    <w:rsid w:val="00AD7C70"/>
    <w:rsid w:val="00B15268"/>
    <w:rsid w:val="00C57530"/>
    <w:rsid w:val="00DF1318"/>
    <w:rsid w:val="00E11514"/>
    <w:rsid w:val="00E4524A"/>
    <w:rsid w:val="00E56EF1"/>
    <w:rsid w:val="00EB60DA"/>
    <w:rsid w:val="00EE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2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B1"/>
  </w:style>
  <w:style w:type="paragraph" w:styleId="Stopka">
    <w:name w:val="footer"/>
    <w:basedOn w:val="Normalny"/>
    <w:link w:val="Stopka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B1"/>
  </w:style>
  <w:style w:type="character" w:styleId="Odwoaniedokomentarza">
    <w:name w:val="annotation reference"/>
    <w:basedOn w:val="Domylnaczcionkaakapitu"/>
    <w:uiPriority w:val="99"/>
    <w:semiHidden/>
    <w:unhideWhenUsed/>
    <w:rsid w:val="00EB6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Fidler</dc:creator>
  <cp:keywords/>
  <dc:description/>
  <cp:lastModifiedBy>rcz@prospect.pl</cp:lastModifiedBy>
  <cp:revision>3</cp:revision>
  <dcterms:created xsi:type="dcterms:W3CDTF">2020-08-27T23:12:00Z</dcterms:created>
  <dcterms:modified xsi:type="dcterms:W3CDTF">2020-08-31T08:22:00Z</dcterms:modified>
</cp:coreProperties>
</file>