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7D" w:rsidRDefault="0045627D" w:rsidP="00B82C51">
      <w:pPr>
        <w:spacing w:line="240" w:lineRule="auto"/>
        <w:jc w:val="right"/>
      </w:pPr>
    </w:p>
    <w:p w:rsidR="0045627D" w:rsidRDefault="0045627D" w:rsidP="00B82C51">
      <w:pPr>
        <w:spacing w:line="240" w:lineRule="auto"/>
        <w:jc w:val="right"/>
      </w:pPr>
    </w:p>
    <w:p w:rsidR="0045627D" w:rsidRDefault="0045627D" w:rsidP="00272B7D">
      <w:pPr>
        <w:tabs>
          <w:tab w:val="left" w:pos="540"/>
        </w:tabs>
        <w:ind w:left="540" w:hanging="180"/>
        <w:jc w:val="center"/>
        <w:rPr>
          <w:b/>
        </w:rPr>
      </w:pPr>
      <w:r w:rsidRPr="00F477AF">
        <w:rPr>
          <w:b/>
        </w:rPr>
        <w:t>Informacja o fakturach w związku z rozliczeniem stypendium szkolnego o charakterze socjalnym w roku szkolnych 2015/2016</w:t>
      </w:r>
    </w:p>
    <w:p w:rsidR="0045627D" w:rsidRPr="00F477AF" w:rsidRDefault="0045627D" w:rsidP="00272B7D">
      <w:pPr>
        <w:tabs>
          <w:tab w:val="left" w:pos="540"/>
        </w:tabs>
        <w:ind w:left="540" w:hanging="180"/>
        <w:jc w:val="center"/>
        <w:rPr>
          <w:b/>
        </w:rPr>
      </w:pPr>
    </w:p>
    <w:p w:rsidR="0045627D" w:rsidRDefault="0045627D" w:rsidP="00272B7D">
      <w:pPr>
        <w:tabs>
          <w:tab w:val="left" w:pos="540"/>
        </w:tabs>
        <w:ind w:left="540" w:hanging="180"/>
        <w:jc w:val="both"/>
        <w:rPr>
          <w:b/>
        </w:rPr>
      </w:pPr>
      <w:r>
        <w:tab/>
      </w:r>
      <w:r>
        <w:tab/>
      </w:r>
      <w:r w:rsidRPr="00CB738C">
        <w:t xml:space="preserve">W związku z realizacją art. 90 d ustawy o systemie oświaty dotyczącą </w:t>
      </w:r>
      <w:r>
        <w:t xml:space="preserve">przyznania </w:t>
      </w:r>
      <w:r w:rsidRPr="00CB738C">
        <w:t xml:space="preserve">stypendium szkolnego o charakterze socjalnym </w:t>
      </w:r>
      <w:r>
        <w:t>proszę o poinformowanie rodziców i uczniów,</w:t>
      </w:r>
      <w:r w:rsidRPr="00CB738C">
        <w:t xml:space="preserve"> iż każdy uprawniony do otrzymania stypendium szkolnego </w:t>
      </w:r>
      <w:r>
        <w:t>na rok</w:t>
      </w:r>
      <w:r w:rsidRPr="00CB738C">
        <w:t xml:space="preserve"> szkoln</w:t>
      </w:r>
      <w:r>
        <w:t>y 2015/2016</w:t>
      </w:r>
      <w:r w:rsidRPr="00CB738C">
        <w:t xml:space="preserve"> </w:t>
      </w:r>
      <w:r w:rsidRPr="00CB738C">
        <w:rPr>
          <w:b/>
        </w:rPr>
        <w:t xml:space="preserve">musi przedstawić </w:t>
      </w:r>
      <w:r>
        <w:rPr>
          <w:b/>
        </w:rPr>
        <w:t xml:space="preserve">dokumenty potwierdzające:  </w:t>
      </w: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zakup  podręczników (z wyłączeniem podręczników, które były refundowane w ramach wyprawki szkolnej) , lektur szkolnych, encyklopedii, słowników, atlasów;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 przyborów, zeszytów i pomocy szkolnych,( np. tornister, plecak); 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 instrumentów muzycznych, mikroskopu, lunety (pod  warunkiem uczestnictwa </w:t>
      </w:r>
      <w:r>
        <w:br/>
        <w:t>w zajęciach zorganizowanych);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zakup odzieży sportowej z przeznaczeniem na zajęcia z wychowania fizycznego (spodenki, dres tzn.: spodnie dresowe i bluza dresowa, podkoszulek, tenisówki  bądź buty sportowe);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strój związany z rozwojem zdolności ucznia (np. kimono dla ucznia trenującego karate), strój szkolny związany z regulaminem szkoły (mundurek szkolny, mundury w klasach wojskowych, policyjnych itp.);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zakup sprzętu sportowego dla uczniów, którzy uczęszczają na dodatkowe zajęcia sportowe, ( np. piłka ręczna , nożna, siatkowa);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 tuszu, tonera, pendrive’a, programu komputerowego o charakterze edukacyjnym,  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abonament za Internet za okres wrzesień 2015 czerwiec 2016r.;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udziału w zajęciach pozalekcyjnych w szczególności: językowych, wyrównawczych, komputerowych;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udziału w zajęciach pozaszkolnych ( np. basen - zajęcia zorganizowane), taniec, rytmika, </w:t>
      </w:r>
      <w:r w:rsidRPr="00272B7D">
        <w:t>nauka gry</w:t>
      </w:r>
      <w:r>
        <w:t xml:space="preserve"> na instrumencie muzycznym, itd. (zajęcia wykraczające poza plan lekcji);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udziału w „Zielonej Szkole” – bez kosztów dojazdu i przyjazdu, obozy sportowe dla uczniów klas sportowych;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udziału w wycieczce szkolnej;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>wyjścia do kina, teatru zorganizowane przez szkołę;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</w:tabs>
        <w:spacing w:after="0" w:line="240" w:lineRule="auto"/>
        <w:ind w:left="540" w:hanging="180"/>
        <w:jc w:val="both"/>
      </w:pPr>
      <w:r>
        <w:t xml:space="preserve">zakupu biletów przewozowych związanych z dojazdem do szkoły </w:t>
      </w:r>
      <w:r w:rsidRPr="000900F9">
        <w:rPr>
          <w:u w:val="single"/>
        </w:rPr>
        <w:t>dla uczniów szkół ponadgminazjalnych poza miejsce zamieszkania</w:t>
      </w:r>
      <w:r>
        <w:rPr>
          <w:u w:val="single"/>
        </w:rPr>
        <w:t>;</w:t>
      </w:r>
    </w:p>
    <w:p w:rsidR="0045627D" w:rsidRDefault="0045627D" w:rsidP="00272B7D">
      <w:pPr>
        <w:numPr>
          <w:ilvl w:val="0"/>
          <w:numId w:val="1"/>
        </w:numPr>
        <w:tabs>
          <w:tab w:val="clear" w:pos="720"/>
          <w:tab w:val="left" w:pos="540"/>
          <w:tab w:val="num" w:pos="1260"/>
        </w:tabs>
        <w:spacing w:after="0" w:line="240" w:lineRule="auto"/>
        <w:ind w:left="540" w:hanging="180"/>
        <w:jc w:val="both"/>
      </w:pPr>
      <w:r>
        <w:t>zakwaterowania w bursie lub w internacie.</w:t>
      </w: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spacing w:after="0" w:line="240" w:lineRule="auto"/>
        <w:jc w:val="both"/>
      </w:pPr>
    </w:p>
    <w:p w:rsidR="0045627D" w:rsidRDefault="0045627D" w:rsidP="00272B7D">
      <w:pPr>
        <w:tabs>
          <w:tab w:val="left" w:pos="540"/>
        </w:tabs>
        <w:ind w:left="540" w:hanging="180"/>
      </w:pPr>
    </w:p>
    <w:p w:rsidR="0045627D" w:rsidRDefault="0045627D" w:rsidP="00272B7D">
      <w:pPr>
        <w:tabs>
          <w:tab w:val="left" w:pos="540"/>
          <w:tab w:val="num" w:pos="1080"/>
        </w:tabs>
        <w:ind w:left="540" w:hanging="180"/>
        <w:rPr>
          <w:b/>
        </w:rPr>
      </w:pPr>
    </w:p>
    <w:p w:rsidR="0045627D" w:rsidRPr="00505049" w:rsidRDefault="0045627D" w:rsidP="00272B7D">
      <w:pPr>
        <w:tabs>
          <w:tab w:val="left" w:pos="540"/>
          <w:tab w:val="num" w:pos="1080"/>
        </w:tabs>
        <w:ind w:left="540" w:hanging="180"/>
        <w:rPr>
          <w:b/>
        </w:rPr>
      </w:pPr>
      <w:r>
        <w:rPr>
          <w:b/>
        </w:rPr>
        <w:t>Nie można przedstawić dokumentów na</w:t>
      </w:r>
      <w:r w:rsidRPr="00505049">
        <w:rPr>
          <w:b/>
        </w:rPr>
        <w:t>: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odzieży codziennego użytku, (np. kurtka, spodnie, obuwie zimowe);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mebli (tzn. biurko, krzesło, lampka);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naprawę komputera;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łyżew, sanek, sprzętu narciarskiego, roweru;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okularów;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lekarstw;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komputera, laptopa, tabletu oraz części i naprawę  w/w;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zakup biletów do kina czy  teatru kupowane indywidualnie;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obozy, inne niż wyżej wymienione;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kolonie;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strój komunijny;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strój na studniówkę;</w:t>
      </w:r>
    </w:p>
    <w:p w:rsidR="0045627D" w:rsidRDefault="0045627D" w:rsidP="00272B7D">
      <w:pPr>
        <w:numPr>
          <w:ilvl w:val="0"/>
          <w:numId w:val="2"/>
        </w:numPr>
        <w:tabs>
          <w:tab w:val="clear" w:pos="2340"/>
          <w:tab w:val="left" w:pos="540"/>
          <w:tab w:val="left" w:pos="1260"/>
        </w:tabs>
        <w:spacing w:after="0" w:line="240" w:lineRule="auto"/>
        <w:ind w:left="540" w:hanging="180"/>
      </w:pPr>
      <w:r>
        <w:t>opłaty za  komitet rodziców czy ubezpieczenie.</w:t>
      </w:r>
    </w:p>
    <w:p w:rsidR="0045627D" w:rsidRDefault="0045627D" w:rsidP="00272B7D">
      <w:pPr>
        <w:tabs>
          <w:tab w:val="left" w:pos="540"/>
          <w:tab w:val="left" w:pos="1260"/>
        </w:tabs>
        <w:ind w:left="540" w:hanging="180"/>
      </w:pPr>
    </w:p>
    <w:p w:rsidR="0045627D" w:rsidRDefault="0045627D" w:rsidP="00272B7D">
      <w:pPr>
        <w:tabs>
          <w:tab w:val="left" w:pos="540"/>
        </w:tabs>
        <w:ind w:left="540" w:hanging="180"/>
      </w:pPr>
    </w:p>
    <w:p w:rsidR="0045627D" w:rsidRPr="005F171D" w:rsidRDefault="0045627D" w:rsidP="00272B7D">
      <w:pPr>
        <w:tabs>
          <w:tab w:val="left" w:pos="540"/>
          <w:tab w:val="num" w:pos="1440"/>
        </w:tabs>
        <w:ind w:left="540" w:hanging="180"/>
        <w:jc w:val="both"/>
        <w:rPr>
          <w:b/>
          <w:u w:val="single"/>
        </w:rPr>
      </w:pPr>
      <w:r>
        <w:rPr>
          <w:b/>
        </w:rPr>
        <w:tab/>
        <w:t xml:space="preserve">                </w:t>
      </w:r>
      <w:r w:rsidRPr="00175D41">
        <w:rPr>
          <w:b/>
        </w:rPr>
        <w:t>Dokumentem potwierdzającym nabycie pomocy rzeczowej o charakterze  edukacyjnym winna być faktura VAT lub rachunek od przedsiębiorców niebędących płatnikiem podatku od towaru i usług</w:t>
      </w:r>
      <w:r>
        <w:rPr>
          <w:b/>
        </w:rPr>
        <w:t xml:space="preserve"> wystawione w okresie sierpień 2015 – czerwiec 2016. </w:t>
      </w:r>
      <w:r w:rsidRPr="005F171D">
        <w:rPr>
          <w:b/>
          <w:u w:val="single"/>
        </w:rPr>
        <w:t>Dokumenty mają być wystawione na wnioskodawcę lub ucznia</w:t>
      </w:r>
      <w:r>
        <w:rPr>
          <w:b/>
          <w:u w:val="single"/>
        </w:rPr>
        <w:t xml:space="preserve">, </w:t>
      </w:r>
      <w:r w:rsidRPr="005F171D">
        <w:rPr>
          <w:b/>
          <w:u w:val="single"/>
        </w:rPr>
        <w:t>na któ</w:t>
      </w:r>
      <w:r>
        <w:rPr>
          <w:b/>
          <w:u w:val="single"/>
        </w:rPr>
        <w:t xml:space="preserve">rego jest przyznane stypendium; </w:t>
      </w:r>
      <w:r w:rsidRPr="005F171D">
        <w:rPr>
          <w:b/>
          <w:u w:val="single"/>
        </w:rPr>
        <w:t>faktury/rachunki nie mogą być  wystawione na współmałżonków lub innych członków rodziny.</w:t>
      </w:r>
    </w:p>
    <w:p w:rsidR="0045627D" w:rsidRDefault="0045627D" w:rsidP="00272B7D">
      <w:pPr>
        <w:tabs>
          <w:tab w:val="left" w:pos="540"/>
          <w:tab w:val="num" w:pos="1080"/>
        </w:tabs>
        <w:ind w:left="540" w:hanging="180"/>
        <w:jc w:val="both"/>
        <w:rPr>
          <w:rFonts w:ascii="Verdana" w:hAnsi="Verdana" w:cs="Tahoma"/>
          <w:sz w:val="20"/>
          <w:szCs w:val="20"/>
        </w:rPr>
      </w:pPr>
      <w:r>
        <w:tab/>
      </w:r>
      <w:r>
        <w:tab/>
      </w:r>
      <w:r>
        <w:tab/>
        <w:t xml:space="preserve">W przypadku wycieczki szkolnej, wyjścia klasy na basen lub do teatru itp. wystarczy oświadczenie wychowawcy klasy. </w:t>
      </w:r>
      <w:r w:rsidRPr="00175D41">
        <w:rPr>
          <w:b/>
        </w:rPr>
        <w:t>Inne oświadczenia</w:t>
      </w:r>
      <w:r w:rsidRPr="0072629D">
        <w:rPr>
          <w:b/>
        </w:rPr>
        <w:t xml:space="preserve"> </w:t>
      </w:r>
      <w:r w:rsidRPr="00175D41">
        <w:rPr>
          <w:b/>
        </w:rPr>
        <w:t>rodziców</w:t>
      </w:r>
      <w:r>
        <w:rPr>
          <w:b/>
        </w:rPr>
        <w:t xml:space="preserve">, czy paragony z kasy fiskalnej </w:t>
      </w:r>
      <w:r w:rsidRPr="00175D41">
        <w:rPr>
          <w:b/>
        </w:rPr>
        <w:t xml:space="preserve"> nie</w:t>
      </w:r>
      <w:r>
        <w:rPr>
          <w:b/>
        </w:rPr>
        <w:t xml:space="preserve"> będą uwzględniane.</w:t>
      </w: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tabs>
          <w:tab w:val="left" w:pos="540"/>
        </w:tabs>
        <w:ind w:left="540" w:hanging="180"/>
        <w:jc w:val="center"/>
      </w:pP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tabs>
          <w:tab w:val="left" w:pos="540"/>
        </w:tabs>
        <w:ind w:left="540" w:hanging="180"/>
        <w:jc w:val="both"/>
      </w:pPr>
    </w:p>
    <w:p w:rsidR="0045627D" w:rsidRDefault="0045627D" w:rsidP="00272B7D">
      <w:pPr>
        <w:tabs>
          <w:tab w:val="left" w:pos="0"/>
        </w:tabs>
        <w:spacing w:line="240" w:lineRule="auto"/>
      </w:pPr>
      <w:r>
        <w:t xml:space="preserve">        Otrzymują:</w:t>
      </w:r>
    </w:p>
    <w:p w:rsidR="0045627D" w:rsidRDefault="0045627D" w:rsidP="00272B7D">
      <w:pPr>
        <w:tabs>
          <w:tab w:val="left" w:pos="0"/>
        </w:tabs>
        <w:spacing w:line="240" w:lineRule="auto"/>
      </w:pPr>
      <w:r>
        <w:t xml:space="preserve">            1.a/a: WED</w:t>
      </w:r>
    </w:p>
    <w:p w:rsidR="0045627D" w:rsidRDefault="0045627D" w:rsidP="00272B7D">
      <w:pPr>
        <w:tabs>
          <w:tab w:val="left" w:pos="0"/>
        </w:tabs>
        <w:spacing w:line="240" w:lineRule="auto"/>
      </w:pPr>
      <w:r>
        <w:t xml:space="preserve">           2. adresat</w:t>
      </w:r>
    </w:p>
    <w:p w:rsidR="0045627D" w:rsidRDefault="0045627D" w:rsidP="00272B7D">
      <w:pPr>
        <w:spacing w:line="240" w:lineRule="auto"/>
      </w:pPr>
    </w:p>
    <w:sectPr w:rsidR="0045627D" w:rsidSect="00272B7D">
      <w:headerReference w:type="even" r:id="rId7"/>
      <w:headerReference w:type="default" r:id="rId8"/>
      <w:headerReference w:type="first" r:id="rId9"/>
      <w:pgSz w:w="11906" w:h="16838"/>
      <w:pgMar w:top="1977" w:right="1646" w:bottom="1258" w:left="1800" w:header="125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7D" w:rsidRDefault="0045627D" w:rsidP="00591157">
      <w:pPr>
        <w:spacing w:after="0" w:line="240" w:lineRule="auto"/>
      </w:pPr>
      <w:r>
        <w:separator/>
      </w:r>
    </w:p>
  </w:endnote>
  <w:endnote w:type="continuationSeparator" w:id="0">
    <w:p w:rsidR="0045627D" w:rsidRDefault="0045627D" w:rsidP="0059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7D" w:rsidRDefault="0045627D" w:rsidP="00591157">
      <w:pPr>
        <w:spacing w:after="0" w:line="240" w:lineRule="auto"/>
      </w:pPr>
      <w:r>
        <w:separator/>
      </w:r>
    </w:p>
  </w:footnote>
  <w:footnote w:type="continuationSeparator" w:id="0">
    <w:p w:rsidR="0045627D" w:rsidRDefault="0045627D" w:rsidP="00591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D" w:rsidRDefault="0045627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4" o:spid="_x0000_s2049" type="#_x0000_t75" style="position:absolute;margin-left:0;margin-top:0;width:595.2pt;height:841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D" w:rsidRPr="00272B7D" w:rsidRDefault="0045627D" w:rsidP="00272B7D">
    <w:pPr>
      <w:pStyle w:val="Header"/>
      <w:jc w:val="right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5" o:spid="_x0000_s2050" type="#_x0000_t75" style="position:absolute;left:0;text-align:left;margin-left:-1in;margin-top:-99pt;width:595.2pt;height:841.7pt;z-index:-251657728;mso-position-horizontal-relative:margin;mso-position-vertical-relative:margin">
          <v:imagedata r:id="rId1" o:title=""/>
          <w10:wrap anchorx="margin" anchory="margin"/>
        </v:shape>
      </w:pict>
    </w:r>
    <w:r w:rsidRPr="00272B7D">
      <w:t>Tarnów, dnia 14 lipca 2015r.</w:t>
    </w:r>
  </w:p>
  <w:p w:rsidR="0045627D" w:rsidRPr="00272B7D" w:rsidRDefault="0045627D" w:rsidP="00B2553C">
    <w:pPr>
      <w:pStyle w:val="Header"/>
      <w:ind w:left="5280"/>
      <w:jc w:val="right"/>
    </w:pPr>
    <w:r w:rsidRPr="00272B7D">
      <w:t>WED.4462.1.15</w:t>
    </w:r>
  </w:p>
  <w:p w:rsidR="0045627D" w:rsidRPr="00272B7D" w:rsidRDefault="0045627D" w:rsidP="00B2553C">
    <w:pPr>
      <w:pStyle w:val="Header"/>
      <w:ind w:left="5280"/>
      <w:jc w:val="right"/>
    </w:pPr>
  </w:p>
  <w:p w:rsidR="0045627D" w:rsidRDefault="004562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7D" w:rsidRDefault="0045627D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48343" o:spid="_x0000_s2051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78BC"/>
    <w:multiLevelType w:val="hybridMultilevel"/>
    <w:tmpl w:val="4E86F4D6"/>
    <w:lvl w:ilvl="0" w:tplc="54EA07D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8F27BCF"/>
    <w:multiLevelType w:val="hybridMultilevel"/>
    <w:tmpl w:val="EA881584"/>
    <w:lvl w:ilvl="0" w:tplc="54EA07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141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157"/>
    <w:rsid w:val="000078E6"/>
    <w:rsid w:val="000250CE"/>
    <w:rsid w:val="00041687"/>
    <w:rsid w:val="000737C5"/>
    <w:rsid w:val="00074BF5"/>
    <w:rsid w:val="000900F9"/>
    <w:rsid w:val="000C34B1"/>
    <w:rsid w:val="000C3ABF"/>
    <w:rsid w:val="0010676F"/>
    <w:rsid w:val="00110C69"/>
    <w:rsid w:val="00131312"/>
    <w:rsid w:val="001321B0"/>
    <w:rsid w:val="00175D41"/>
    <w:rsid w:val="001E1589"/>
    <w:rsid w:val="001F14EE"/>
    <w:rsid w:val="0022007E"/>
    <w:rsid w:val="002279AF"/>
    <w:rsid w:val="00272B7D"/>
    <w:rsid w:val="0028555F"/>
    <w:rsid w:val="00285732"/>
    <w:rsid w:val="002861BC"/>
    <w:rsid w:val="002A2FA7"/>
    <w:rsid w:val="002D4A0A"/>
    <w:rsid w:val="002E05E2"/>
    <w:rsid w:val="00311880"/>
    <w:rsid w:val="00321CC7"/>
    <w:rsid w:val="00346B47"/>
    <w:rsid w:val="00395710"/>
    <w:rsid w:val="003A5DC9"/>
    <w:rsid w:val="003C18D4"/>
    <w:rsid w:val="003D6269"/>
    <w:rsid w:val="003D70DC"/>
    <w:rsid w:val="003F6E32"/>
    <w:rsid w:val="0045627D"/>
    <w:rsid w:val="004E5D99"/>
    <w:rsid w:val="00505049"/>
    <w:rsid w:val="005629C1"/>
    <w:rsid w:val="00574FD8"/>
    <w:rsid w:val="00581BBF"/>
    <w:rsid w:val="00583CCD"/>
    <w:rsid w:val="005861C8"/>
    <w:rsid w:val="00590206"/>
    <w:rsid w:val="00591157"/>
    <w:rsid w:val="005B5084"/>
    <w:rsid w:val="005C361B"/>
    <w:rsid w:val="005C3EFD"/>
    <w:rsid w:val="005C7644"/>
    <w:rsid w:val="005F171D"/>
    <w:rsid w:val="005F29FF"/>
    <w:rsid w:val="00637A7F"/>
    <w:rsid w:val="006800DC"/>
    <w:rsid w:val="00686E11"/>
    <w:rsid w:val="006C2C54"/>
    <w:rsid w:val="006E2225"/>
    <w:rsid w:val="0070081A"/>
    <w:rsid w:val="00710E43"/>
    <w:rsid w:val="007200CE"/>
    <w:rsid w:val="0072629D"/>
    <w:rsid w:val="00753860"/>
    <w:rsid w:val="00781D33"/>
    <w:rsid w:val="007A48AF"/>
    <w:rsid w:val="007C73F8"/>
    <w:rsid w:val="00822157"/>
    <w:rsid w:val="009171AA"/>
    <w:rsid w:val="00965403"/>
    <w:rsid w:val="009C52C9"/>
    <w:rsid w:val="00A532D7"/>
    <w:rsid w:val="00A645BA"/>
    <w:rsid w:val="00A67E7E"/>
    <w:rsid w:val="00A77557"/>
    <w:rsid w:val="00AA1A25"/>
    <w:rsid w:val="00AD4963"/>
    <w:rsid w:val="00AE4AB2"/>
    <w:rsid w:val="00B22AED"/>
    <w:rsid w:val="00B2553C"/>
    <w:rsid w:val="00B82C51"/>
    <w:rsid w:val="00BF0F03"/>
    <w:rsid w:val="00C03DCC"/>
    <w:rsid w:val="00C71A76"/>
    <w:rsid w:val="00CA2EBE"/>
    <w:rsid w:val="00CB2FC1"/>
    <w:rsid w:val="00CB738C"/>
    <w:rsid w:val="00CC13C9"/>
    <w:rsid w:val="00CC5A69"/>
    <w:rsid w:val="00CF29C8"/>
    <w:rsid w:val="00CF3D94"/>
    <w:rsid w:val="00D00830"/>
    <w:rsid w:val="00D3657E"/>
    <w:rsid w:val="00D440D5"/>
    <w:rsid w:val="00D47593"/>
    <w:rsid w:val="00D60EFE"/>
    <w:rsid w:val="00D73E17"/>
    <w:rsid w:val="00D90E05"/>
    <w:rsid w:val="00DA1728"/>
    <w:rsid w:val="00DF0E72"/>
    <w:rsid w:val="00E57E6B"/>
    <w:rsid w:val="00E83BD9"/>
    <w:rsid w:val="00F36F11"/>
    <w:rsid w:val="00F477AF"/>
    <w:rsid w:val="00F63E39"/>
    <w:rsid w:val="00F67E43"/>
    <w:rsid w:val="00FD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0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82C51"/>
    <w:pPr>
      <w:keepNext/>
      <w:spacing w:after="60" w:line="240" w:lineRule="auto"/>
      <w:jc w:val="center"/>
      <w:outlineLvl w:val="0"/>
    </w:pPr>
    <w:rPr>
      <w:rFonts w:ascii="Courier New" w:hAnsi="Courier New"/>
      <w:b/>
      <w:spacing w:val="40"/>
      <w:sz w:val="28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29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11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115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C3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AB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B5084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4B1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82C5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29FF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82C5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2</Pages>
  <Words>464</Words>
  <Characters>2784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Tarnów, dnia 26 maja 2015r</dc:title>
  <dc:subject/>
  <dc:creator>Aleksandra Dzwierzyńska</dc:creator>
  <cp:keywords/>
  <dc:description/>
  <cp:lastModifiedBy>UMT</cp:lastModifiedBy>
  <cp:revision>4</cp:revision>
  <cp:lastPrinted>2015-07-13T09:27:00Z</cp:lastPrinted>
  <dcterms:created xsi:type="dcterms:W3CDTF">2015-07-13T09:27:00Z</dcterms:created>
  <dcterms:modified xsi:type="dcterms:W3CDTF">2015-07-13T15:49:00Z</dcterms:modified>
</cp:coreProperties>
</file>